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565722A1" w:rsidR="00752FE9" w:rsidRPr="00271D20" w:rsidRDefault="00271D20" w:rsidP="00271D20">
      <w:pPr>
        <w:spacing w:before="120" w:after="120" w:line="276" w:lineRule="auto"/>
        <w:ind w:left="567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 w:rsidRPr="00271D2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Alla dirigente scolastica </w:t>
      </w:r>
    </w:p>
    <w:p w14:paraId="71308BCC" w14:textId="5B8DB2CD" w:rsidR="00271D20" w:rsidRPr="00271D20" w:rsidRDefault="00EF5E44" w:rsidP="00271D20">
      <w:pPr>
        <w:spacing w:before="120" w:after="120" w:line="276" w:lineRule="auto"/>
        <w:ind w:left="567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IC Ilaria alpi di Torino</w:t>
      </w:r>
    </w:p>
    <w:p w14:paraId="59B4B44E" w14:textId="77777777" w:rsidR="00271D20" w:rsidRPr="00225740" w:rsidRDefault="00271D20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AB6F03" w14:textId="4C8D105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741576D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1C37C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EF5E44" w:rsidRPr="00EF5E44">
        <w:rPr>
          <w:rFonts w:asciiTheme="minorHAnsi" w:hAnsiTheme="minorHAnsi" w:cstheme="minorHAnsi"/>
          <w:bCs/>
          <w:sz w:val="22"/>
          <w:szCs w:val="22"/>
        </w:rPr>
        <w:t>Percorsi di mentoring e orientamento</w:t>
      </w:r>
      <w:r w:rsidR="001C37C3">
        <w:rPr>
          <w:rFonts w:asciiTheme="minorHAnsi" w:hAnsiTheme="minorHAnsi" w:cstheme="minorHAnsi"/>
          <w:bCs/>
          <w:sz w:val="22"/>
          <w:szCs w:val="22"/>
        </w:rPr>
        <w:t xml:space="preserve"> in seno al progetto “</w:t>
      </w:r>
      <w:r w:rsidR="00EF5E44" w:rsidRPr="00EF5E44">
        <w:rPr>
          <w:rFonts w:asciiTheme="minorHAnsi" w:hAnsiTheme="minorHAnsi" w:cstheme="minorHAnsi"/>
          <w:bCs/>
          <w:sz w:val="22"/>
          <w:szCs w:val="22"/>
        </w:rPr>
        <w:t xml:space="preserve">“Illuminiamo il futuro - Punti luce e strategie per il </w:t>
      </w:r>
      <w:proofErr w:type="gramStart"/>
      <w:r w:rsidR="00EF5E44" w:rsidRPr="00EF5E44">
        <w:rPr>
          <w:rFonts w:asciiTheme="minorHAnsi" w:hAnsiTheme="minorHAnsi" w:cstheme="minorHAnsi"/>
          <w:bCs/>
          <w:sz w:val="22"/>
          <w:szCs w:val="22"/>
        </w:rPr>
        <w:t>miglioramento”</w:t>
      </w:r>
      <w:r w:rsidR="001C37C3" w:rsidRPr="00F7098C">
        <w:rPr>
          <w:rFonts w:ascii="Garamond" w:hAnsi="Garamond" w:cstheme="minorHAnsi"/>
          <w:sz w:val="24"/>
          <w:szCs w:val="24"/>
        </w:rPr>
        <w:t>-</w:t>
      </w:r>
      <w:proofErr w:type="gramEnd"/>
      <w:r w:rsidR="001C37C3" w:rsidRPr="00F7098C">
        <w:rPr>
          <w:rFonts w:ascii="Garamond" w:hAnsi="Garamond" w:cstheme="minorHAnsi"/>
          <w:sz w:val="24"/>
          <w:szCs w:val="24"/>
        </w:rPr>
        <w:t xml:space="preserve"> C.U.P. </w:t>
      </w:r>
      <w:r w:rsidR="00EF5E44" w:rsidRPr="00EF5E44">
        <w:rPr>
          <w:rFonts w:ascii="Garamond" w:hAnsi="Garamond" w:cstheme="minorHAnsi"/>
          <w:sz w:val="24"/>
          <w:szCs w:val="24"/>
        </w:rPr>
        <w:t>J14D22007470006</w:t>
      </w:r>
      <w:r w:rsidR="001C37C3">
        <w:rPr>
          <w:rFonts w:ascii="Garamond" w:hAnsi="Garamond" w:cstheme="minorHAnsi"/>
          <w:sz w:val="24"/>
          <w:szCs w:val="24"/>
        </w:rPr>
        <w:t>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4918BEF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 xml:space="preserve">t. </w:t>
      </w:r>
      <w:r w:rsidR="00EF5E44">
        <w:rPr>
          <w:rFonts w:asciiTheme="minorHAnsi" w:hAnsiTheme="minorHAnsi" w:cstheme="minorHAnsi"/>
          <w:sz w:val="22"/>
          <w:szCs w:val="22"/>
        </w:rPr>
        <w:t>9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9CF14A0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</w:t>
      </w:r>
      <w:r w:rsidR="007D0693">
        <w:rPr>
          <w:rFonts w:asciiTheme="minorHAnsi" w:hAnsiTheme="minorHAnsi" w:cstheme="minorHAnsi"/>
          <w:sz w:val="22"/>
          <w:szCs w:val="22"/>
        </w:rPr>
        <w:t>la/</w:t>
      </w:r>
      <w:r w:rsidRPr="005547BF">
        <w:rPr>
          <w:rFonts w:asciiTheme="minorHAnsi" w:hAnsiTheme="minorHAnsi" w:cstheme="minorHAnsi"/>
          <w:sz w:val="22"/>
          <w:szCs w:val="22"/>
        </w:rPr>
        <w:t>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30589C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</w:t>
      </w:r>
      <w:r w:rsidR="0045172F">
        <w:rPr>
          <w:rFonts w:asciiTheme="minorHAnsi" w:hAnsiTheme="minorHAnsi" w:cstheme="minorHAnsi"/>
          <w:bCs/>
          <w:sz w:val="22"/>
          <w:szCs w:val="22"/>
        </w:rPr>
        <w:t>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ll’Avviso del </w:t>
      </w:r>
      <w:r w:rsidR="00B85A81">
        <w:rPr>
          <w:rFonts w:asciiTheme="minorHAnsi" w:hAnsiTheme="minorHAnsi" w:cstheme="minorHAnsi"/>
          <w:bCs/>
          <w:sz w:val="22"/>
          <w:szCs w:val="22"/>
        </w:rPr>
        <w:t>24/11/2023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5AB8301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6C2E0F76" w14:textId="36B7487F" w:rsidR="00271D20" w:rsidRDefault="00271D20" w:rsidP="00271D2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Di possedere i seguenti titoli culturali e le seguenti esperienze professionali: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4365"/>
        <w:gridCol w:w="1759"/>
      </w:tblGrid>
      <w:tr w:rsidR="007D0693" w:rsidRPr="007D0693" w14:paraId="11A37B33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C24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Garamond" w:eastAsia="Calibri" w:hAnsi="Garamond" w:cs="Calibri, 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79F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0BC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7D0693" w:rsidRPr="007D0693" w14:paraId="204E5C82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1145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Garamond" w:eastAsia="Calibri" w:hAnsi="Garamond" w:cs="Calibri, Calibri"/>
                <w:color w:val="000000"/>
                <w:sz w:val="24"/>
                <w:szCs w:val="24"/>
                <w:lang w:eastAsia="en-US"/>
              </w:rPr>
              <w:t>Titoli specifici afferenti alla tipologia di intervento (0,5 punti per titolo fino ad un max di 1 punto);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5151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407D74AE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27F21267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CB8AF12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B1D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0693" w:rsidRPr="007D0693" w14:paraId="5933C094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9F3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7D0693"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  <w:t>Competenze digitali certificate (1 punto per certificazione, in corso di validità – si valuta una sola certificazione);</w:t>
            </w:r>
          </w:p>
          <w:p w14:paraId="1801FE5C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C54C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36A8BF17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DF7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0693" w:rsidRPr="007D0693" w14:paraId="06355A1D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248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7D0693"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  <w:t xml:space="preserve">Esperienze documentate in progetti scolastici finalizzati al contrasto alla dispersione </w:t>
            </w:r>
            <w:r w:rsidRPr="007D0693"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scolastica (2 punti per esperienza fino ad un max di 8 punti);</w:t>
            </w:r>
          </w:p>
          <w:p w14:paraId="2C48BFF2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6DF1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  <w:p w14:paraId="3E9EBE3F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6AF54EED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5FE1C458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3AF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0693" w:rsidRPr="007D0693" w14:paraId="3B4CBF28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FA0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7D0693"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  <w:t>Esperienze documentate in attività/progetti di rete finalizzati al contrasto alla dispersione scolastica/al recupero dei drop out/dei NEET (2 punti per esperienza fino ad un max di 8 punti);</w:t>
            </w:r>
          </w:p>
          <w:p w14:paraId="5F346397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38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08E622BB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7FCF1D4C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47A3E3BF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908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0693" w:rsidRPr="007D0693" w14:paraId="0639E440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E8A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7D0693"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  <w:t>Incarichi scolastici nell’ambito del contrasto alla dispersione scolastica (2 punti per incarico fino ad un max di 8);</w:t>
            </w:r>
          </w:p>
          <w:p w14:paraId="39EC1462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72F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3AA4347C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487E4DCA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307B28EF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789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0693" w:rsidRPr="007D0693" w14:paraId="751E3AC4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9ED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7D0693"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  <w:t>Incarichi non scolastici in attività/progetti di rete finalizzati al contrasto alla dispersione scolastica/al recupero dei drop out/dei NEET (2 punti per incarico/esperienza professionale fino ad un max di 8)</w:t>
            </w:r>
          </w:p>
          <w:p w14:paraId="7D4D9F84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610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243CD813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4D3A1696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48814F7C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D78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0693" w:rsidRPr="007D0693" w14:paraId="52B92BED" w14:textId="77777777" w:rsidTr="00CA79B5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78F" w14:textId="77777777" w:rsidR="007D0693" w:rsidRPr="007D0693" w:rsidRDefault="007D0693" w:rsidP="007D0693">
            <w:pPr>
              <w:widowControl/>
              <w:suppressAutoHyphens/>
              <w:autoSpaceDE w:val="0"/>
              <w:autoSpaceDN w:val="0"/>
              <w:adjustRightInd/>
              <w:spacing w:line="260" w:lineRule="atLeast"/>
              <w:ind w:right="138"/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7D0693">
              <w:rPr>
                <w:rFonts w:ascii="Garamond" w:hAnsi="Garamond" w:cs="Calibri, Calibri"/>
                <w:color w:val="000000"/>
                <w:kern w:val="3"/>
                <w:sz w:val="24"/>
                <w:szCs w:val="24"/>
                <w:lang w:eastAsia="zh-CN"/>
              </w:rPr>
              <w:t>Attestati in esito a corsi di formazione, non anteriori al 2012, nel campo di riferimento del progetto (1 punto per corso, fino ad un max di 4 punti)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138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41296AFE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6CFA7075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  <w:p w14:paraId="5EB91EB4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9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64C" w14:textId="77777777" w:rsidR="007D0693" w:rsidRPr="007D0693" w:rsidRDefault="007D0693" w:rsidP="007D069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3635AC6" w14:textId="6719F0C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67E17CE9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7D0693">
              <w:rPr>
                <w:rFonts w:asciiTheme="minorHAnsi" w:hAnsiTheme="minorHAnsi" w:cstheme="minorHAnsi"/>
                <w:sz w:val="22"/>
                <w:szCs w:val="22"/>
              </w:rPr>
              <w:t>della/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AE06" w14:textId="77777777" w:rsidR="002D6AA9" w:rsidRDefault="002D6AA9">
      <w:r>
        <w:separator/>
      </w:r>
    </w:p>
  </w:endnote>
  <w:endnote w:type="continuationSeparator" w:id="0">
    <w:p w14:paraId="21A27952" w14:textId="77777777" w:rsidR="002D6AA9" w:rsidRDefault="002D6AA9">
      <w:r>
        <w:continuationSeparator/>
      </w:r>
    </w:p>
  </w:endnote>
  <w:endnote w:type="continuationNotice" w:id="1">
    <w:p w14:paraId="4C7F224A" w14:textId="77777777" w:rsidR="002D6AA9" w:rsidRDefault="002D6A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 Calibri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580B" w14:textId="77777777" w:rsidR="002D6AA9" w:rsidRDefault="002D6AA9">
      <w:r>
        <w:separator/>
      </w:r>
    </w:p>
  </w:footnote>
  <w:footnote w:type="continuationSeparator" w:id="0">
    <w:p w14:paraId="1999B6AC" w14:textId="77777777" w:rsidR="002D6AA9" w:rsidRDefault="002D6AA9">
      <w:r>
        <w:continuationSeparator/>
      </w:r>
    </w:p>
  </w:footnote>
  <w:footnote w:type="continuationNotice" w:id="1">
    <w:p w14:paraId="11515A73" w14:textId="77777777" w:rsidR="002D6AA9" w:rsidRDefault="002D6A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1DC44BA0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37C3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1D20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6AA9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72F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693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79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5781B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1509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A81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9B5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5E44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2023-11-24T12:24:00Z</dcterms:created>
  <dcterms:modified xsi:type="dcterms:W3CDTF">2023-11-24T12:24:00Z</dcterms:modified>
</cp:coreProperties>
</file>